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3168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24C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24C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</w:t>
      </w:r>
      <w:r w:rsidR="00751D4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LINKED </w:t>
      </w:r>
      <w:r w:rsidR="00751D4F">
        <w:rPr>
          <w:rFonts w:asciiTheme="minorHAnsi" w:hAnsiTheme="minorHAnsi" w:cs="Arial"/>
          <w:b/>
          <w:lang w:val="en-ZA"/>
        </w:rPr>
        <w:t>INSTALLMENT</w:t>
      </w:r>
      <w:r w:rsidR="00724CB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4C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4CB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24CB9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Jan</w:t>
      </w:r>
      <w:r w:rsidR="00724CB9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724CB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24CB9">
        <w:rPr>
          <w:rFonts w:asciiTheme="minorHAnsi" w:hAnsiTheme="minorHAnsi" w:cs="Arial"/>
          <w:lang w:val="en-ZA"/>
        </w:rPr>
        <w:t>2.20</w:t>
      </w:r>
      <w:r>
        <w:rPr>
          <w:rFonts w:asciiTheme="minorHAnsi" w:hAnsiTheme="minorHAnsi" w:cs="Arial"/>
          <w:lang w:val="en-ZA"/>
        </w:rPr>
        <w:t>bps)</w:t>
      </w:r>
    </w:p>
    <w:p w:rsidR="00724CB9" w:rsidRPr="00724CB9" w:rsidRDefault="00724CB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24CB9">
        <w:rPr>
          <w:rFonts w:asciiTheme="minorHAnsi" w:hAnsiTheme="minorHAnsi" w:cs="Arial"/>
          <w:lang w:val="en-ZA"/>
        </w:rPr>
        <w:t>Capped 7.43</w:t>
      </w:r>
      <w:r>
        <w:rPr>
          <w:rFonts w:asciiTheme="minorHAnsi" w:hAnsiTheme="minorHAnsi" w:cs="Arial"/>
          <w:lang w:val="en-ZA"/>
        </w:rPr>
        <w:t xml:space="preserve"> 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4CB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4C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June,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September,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C044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31686" w:rsidRDefault="00131686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31686" w:rsidRDefault="00131686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75A5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https://clientportal.jse.co.za/Content/JSEPricingSupplementsItems/2021/CLN733%20PricingSupplement2901.pdf</w:t>
        </w:r>
      </w:hyperlink>
    </w:p>
    <w:p w:rsidR="00131686" w:rsidRDefault="00131686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24CB9" w:rsidRPr="00F64748" w:rsidRDefault="00724C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4CB9" w:rsidRPr="003A5C94" w:rsidRDefault="008A4D13" w:rsidP="00724CB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</w:t>
      </w:r>
      <w:r w:rsidR="00724CB9">
        <w:rPr>
          <w:rFonts w:asciiTheme="minorHAnsi" w:hAnsiTheme="minorHAnsi"/>
          <w:lang w:val="en-ZA"/>
        </w:rPr>
        <w:t xml:space="preserve">                            The Standard Bank of South Africa Ltd                                               </w:t>
      </w:r>
      <w:r>
        <w:rPr>
          <w:rFonts w:asciiTheme="minorHAnsi" w:hAnsiTheme="minorHAnsi"/>
          <w:lang w:val="en-ZA"/>
        </w:rPr>
        <w:t xml:space="preserve">   </w:t>
      </w:r>
      <w:r w:rsidR="00724CB9">
        <w:rPr>
          <w:rFonts w:asciiTheme="minorHAnsi" w:hAnsiTheme="minorHAnsi"/>
          <w:lang w:val="en-ZA"/>
        </w:rPr>
        <w:t xml:space="preserve">   +27 11</w:t>
      </w:r>
      <w:r>
        <w:rPr>
          <w:rFonts w:asciiTheme="minorHAnsi" w:hAnsiTheme="minorHAnsi"/>
          <w:lang w:val="en-ZA"/>
        </w:rPr>
        <w:t xml:space="preserve"> 415 3545</w:t>
      </w:r>
    </w:p>
    <w:p w:rsidR="00724CB9" w:rsidRPr="00F64748" w:rsidRDefault="00724CB9" w:rsidP="00724C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 w:rsidR="008A4D13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 w:rsidR="008A4D13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24CB9" w:rsidRPr="00F64748" w:rsidRDefault="00724CB9" w:rsidP="00724C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4CB9" w:rsidRPr="000B2FF7" w:rsidRDefault="00724CB9" w:rsidP="00724CB9">
      <w:pPr>
        <w:rPr>
          <w:rFonts w:asciiTheme="minorHAnsi" w:hAnsiTheme="minorHAnsi"/>
        </w:rPr>
      </w:pPr>
    </w:p>
    <w:p w:rsidR="00085030" w:rsidRPr="00F64748" w:rsidRDefault="00085030" w:rsidP="00724C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6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6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16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16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686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44C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CB9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D4F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D1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BD0EF0"/>
  <w15:docId w15:val="{064E6F36-83D7-457B-B781-36EC63D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3%20PricingSupplement2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B438813-9CE9-4C73-91AB-7E04E25BF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7901B-6531-4A7C-9759-45980D750228}"/>
</file>

<file path=customXml/itemProps3.xml><?xml version="1.0" encoding="utf-8"?>
<ds:datastoreItem xmlns:ds="http://schemas.openxmlformats.org/officeDocument/2006/customXml" ds:itemID="{497B729D-8D3A-44F5-9FC1-CF61B22FB5FF}"/>
</file>

<file path=customXml/itemProps4.xml><?xml version="1.0" encoding="utf-8"?>
<ds:datastoreItem xmlns:ds="http://schemas.openxmlformats.org/officeDocument/2006/customXml" ds:itemID="{F727C5A8-66A4-4D37-ACBF-CF30A22C7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2021-01-28T09:24:00Z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